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53E" w:rsidRPr="00C93ED2" w:rsidRDefault="008C653E" w:rsidP="008C653E">
      <w:pPr>
        <w:pStyle w:val="Ttulo2"/>
        <w:spacing w:line="360" w:lineRule="auto"/>
        <w:rPr>
          <w:rFonts w:cs="Arial"/>
          <w:bCs/>
          <w:sz w:val="24"/>
          <w:szCs w:val="24"/>
        </w:rPr>
      </w:pPr>
      <w:r w:rsidRPr="00C93ED2">
        <w:rPr>
          <w:rFonts w:cs="Arial"/>
          <w:sz w:val="24"/>
          <w:szCs w:val="24"/>
        </w:rPr>
        <w:t>PAUTA DA SE</w:t>
      </w:r>
      <w:r>
        <w:rPr>
          <w:rFonts w:cs="Arial"/>
          <w:sz w:val="24"/>
          <w:szCs w:val="24"/>
        </w:rPr>
        <w:t>SSÃO EXTRAORDINÁRIA DO DIA 07 DE FEVEREIRO DE 2022</w:t>
      </w:r>
      <w:r w:rsidRPr="00C93ED2">
        <w:rPr>
          <w:rFonts w:cs="Arial"/>
          <w:sz w:val="24"/>
          <w:szCs w:val="24"/>
        </w:rPr>
        <w:t>.</w:t>
      </w:r>
    </w:p>
    <w:p w:rsidR="008C653E" w:rsidRPr="00C93ED2" w:rsidRDefault="008C653E" w:rsidP="008C653E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8C653E" w:rsidRPr="00C93ED2" w:rsidRDefault="008C653E" w:rsidP="008C653E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  <w:r w:rsidRPr="00C93ED2">
        <w:rPr>
          <w:rFonts w:ascii="Arial" w:hAnsi="Arial" w:cs="Arial"/>
          <w:b/>
          <w:bCs/>
          <w:szCs w:val="24"/>
        </w:rPr>
        <w:t>- LEITURA DA BÍBLIA</w:t>
      </w:r>
    </w:p>
    <w:p w:rsidR="008C653E" w:rsidRPr="00C93ED2" w:rsidRDefault="008C653E" w:rsidP="008C653E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8C653E" w:rsidRPr="00A548BC" w:rsidRDefault="008C653E" w:rsidP="008C653E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  <w:r w:rsidRPr="00C93ED2">
        <w:rPr>
          <w:rFonts w:ascii="Arial" w:hAnsi="Arial" w:cs="Arial"/>
          <w:b/>
          <w:bCs/>
          <w:szCs w:val="24"/>
        </w:rPr>
        <w:t>I - ABERTURA DA SESSÃO</w:t>
      </w:r>
      <w:r>
        <w:rPr>
          <w:rFonts w:ascii="Arial" w:hAnsi="Arial" w:cs="Arial"/>
          <w:b/>
          <w:bCs/>
          <w:szCs w:val="24"/>
        </w:rPr>
        <w:t xml:space="preserve"> </w:t>
      </w:r>
      <w:r w:rsidR="006745B6">
        <w:rPr>
          <w:rFonts w:ascii="Arial" w:hAnsi="Arial" w:cs="Arial"/>
          <w:b/>
        </w:rPr>
        <w:t xml:space="preserve">“COM AS BÊNÇÃOS </w:t>
      </w:r>
      <w:r>
        <w:rPr>
          <w:rFonts w:ascii="Arial" w:hAnsi="Arial" w:cs="Arial"/>
          <w:b/>
        </w:rPr>
        <w:t>E</w:t>
      </w:r>
      <w:r w:rsidRPr="00C93ED2">
        <w:rPr>
          <w:rFonts w:ascii="Arial" w:hAnsi="Arial" w:cs="Arial"/>
          <w:b/>
        </w:rPr>
        <w:t xml:space="preserve"> PROTEÇÃO   DE    DEUS, DECLARO   ABERTA   A PRESENTE SESSÃO”</w:t>
      </w:r>
    </w:p>
    <w:p w:rsidR="008C653E" w:rsidRDefault="008C653E" w:rsidP="008C653E">
      <w:pPr>
        <w:pStyle w:val="Corpodetexto"/>
        <w:spacing w:line="240" w:lineRule="auto"/>
        <w:rPr>
          <w:b/>
          <w:szCs w:val="24"/>
          <w:u w:val="single"/>
        </w:rPr>
      </w:pPr>
    </w:p>
    <w:p w:rsidR="008C653E" w:rsidRDefault="008C653E" w:rsidP="008C653E">
      <w:pPr>
        <w:pStyle w:val="Corpodetexto"/>
        <w:spacing w:line="240" w:lineRule="auto"/>
        <w:rPr>
          <w:b/>
          <w:szCs w:val="24"/>
          <w:u w:val="single"/>
        </w:rPr>
      </w:pPr>
    </w:p>
    <w:p w:rsidR="008C653E" w:rsidRDefault="008C653E" w:rsidP="008C653E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VOTAÇÃO DA ATA </w:t>
      </w:r>
    </w:p>
    <w:p w:rsidR="008C653E" w:rsidRDefault="008C653E" w:rsidP="008C653E">
      <w:pPr>
        <w:pStyle w:val="Corpodetexto"/>
        <w:spacing w:line="240" w:lineRule="auto"/>
        <w:rPr>
          <w:b/>
          <w:szCs w:val="24"/>
        </w:rPr>
      </w:pPr>
    </w:p>
    <w:p w:rsidR="008C653E" w:rsidRDefault="008C653E" w:rsidP="008C653E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-ATA N° 2.150/2022, da Sessão Extraordinária do dia 14 de janeiro de 2022.</w:t>
      </w:r>
    </w:p>
    <w:p w:rsidR="008C653E" w:rsidRDefault="008C653E" w:rsidP="008C653E">
      <w:pPr>
        <w:rPr>
          <w:rFonts w:ascii="Arial" w:hAnsi="Arial" w:cs="Arial"/>
          <w:b/>
        </w:rPr>
      </w:pPr>
      <w:bookmarkStart w:id="0" w:name="_GoBack"/>
      <w:bookmarkEnd w:id="0"/>
    </w:p>
    <w:p w:rsidR="008C653E" w:rsidRPr="00C93ED2" w:rsidRDefault="008C653E" w:rsidP="008C653E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 xml:space="preserve">II - ORDEM DO DIA </w:t>
      </w:r>
    </w:p>
    <w:p w:rsidR="008C653E" w:rsidRPr="00C93ED2" w:rsidRDefault="008C653E" w:rsidP="008C653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8C653E" w:rsidRDefault="008C653E" w:rsidP="008C653E">
      <w:pPr>
        <w:rPr>
          <w:rFonts w:ascii="Arial" w:hAnsi="Arial" w:cs="Arial"/>
          <w:b/>
          <w:u w:val="single"/>
        </w:rPr>
      </w:pPr>
      <w:r w:rsidRPr="00C93ED2">
        <w:rPr>
          <w:rFonts w:ascii="Arial" w:hAnsi="Arial" w:cs="Arial"/>
          <w:b/>
          <w:u w:val="single"/>
        </w:rPr>
        <w:t>MATÉRIA DO PODER EXECUTIVO:</w:t>
      </w:r>
    </w:p>
    <w:p w:rsidR="008C653E" w:rsidRPr="00407CF0" w:rsidRDefault="008C653E" w:rsidP="008C653E">
      <w:pPr>
        <w:pStyle w:val="NormalWeb"/>
        <w:spacing w:before="0"/>
        <w:jc w:val="both"/>
        <w:rPr>
          <w:i/>
        </w:rPr>
      </w:pPr>
      <w:r w:rsidRPr="000322B7">
        <w:rPr>
          <w:b/>
          <w:lang w:val="pt-PT"/>
        </w:rPr>
        <w:t>- PROJETO DE LEI Nº 008, DE 01 DE FEVEREIRO DE 2022. –</w:t>
      </w:r>
      <w:r w:rsidRPr="008340ED">
        <w:rPr>
          <w:bCs/>
        </w:rPr>
        <w:t xml:space="preserve"> </w:t>
      </w:r>
      <w:r>
        <w:rPr>
          <w:bCs/>
          <w:i/>
        </w:rPr>
        <w:t>D</w:t>
      </w:r>
      <w:r w:rsidRPr="008340ED">
        <w:rPr>
          <w:bCs/>
          <w:i/>
        </w:rPr>
        <w:t>efine situação como de excepcional interesse público e autoriza a prorrogação de contratos emergenciais, e dá outras providências.</w:t>
      </w:r>
    </w:p>
    <w:p w:rsidR="008C653E" w:rsidRPr="008340ED" w:rsidRDefault="008C653E" w:rsidP="008C653E">
      <w:pPr>
        <w:pStyle w:val="NormalWeb"/>
        <w:spacing w:before="0"/>
        <w:jc w:val="both"/>
        <w:rPr>
          <w:bCs/>
          <w:i/>
        </w:rPr>
      </w:pPr>
      <w:r w:rsidRPr="000322B7">
        <w:rPr>
          <w:b/>
          <w:lang w:val="pt-PT"/>
        </w:rPr>
        <w:t>- PROJETO DE LEI Nº 009, DE 01 DE FEVEREIRO DE 2022. –</w:t>
      </w:r>
      <w:r>
        <w:rPr>
          <w:bCs/>
        </w:rPr>
        <w:t xml:space="preserve"> </w:t>
      </w:r>
      <w:r>
        <w:rPr>
          <w:bCs/>
          <w:i/>
        </w:rPr>
        <w:t>A</w:t>
      </w:r>
      <w:r w:rsidRPr="008340ED">
        <w:rPr>
          <w:bCs/>
          <w:i/>
        </w:rPr>
        <w:t>utoriza a convocação de profissional de veterinária para regime complementar de trabalho.</w:t>
      </w:r>
    </w:p>
    <w:p w:rsidR="008C653E" w:rsidRPr="008340ED" w:rsidRDefault="008C653E" w:rsidP="008C653E">
      <w:pPr>
        <w:pStyle w:val="NormalWeb"/>
        <w:spacing w:before="0"/>
        <w:jc w:val="both"/>
        <w:rPr>
          <w:bCs/>
          <w:i/>
        </w:rPr>
      </w:pPr>
      <w:r>
        <w:rPr>
          <w:b/>
          <w:lang w:val="pt-PT"/>
        </w:rPr>
        <w:t>-</w:t>
      </w:r>
      <w:r w:rsidRPr="000322B7">
        <w:rPr>
          <w:b/>
          <w:lang w:val="pt-PT"/>
        </w:rPr>
        <w:t>PROJETO DE LEI Nº 010, DE 01 DE FEVEREIRO DE 2022. –</w:t>
      </w:r>
      <w:r w:rsidRPr="000322B7">
        <w:rPr>
          <w:b/>
          <w:bCs/>
        </w:rPr>
        <w:t xml:space="preserve"> </w:t>
      </w:r>
      <w:r>
        <w:rPr>
          <w:bCs/>
          <w:i/>
        </w:rPr>
        <w:t>D</w:t>
      </w:r>
      <w:r w:rsidR="004E151D">
        <w:rPr>
          <w:bCs/>
          <w:i/>
        </w:rPr>
        <w:t xml:space="preserve">ispõe sobre a </w:t>
      </w:r>
      <w:r w:rsidRPr="008340ED">
        <w:rPr>
          <w:bCs/>
          <w:i/>
        </w:rPr>
        <w:t>necessidade temporária de excepcional interesse público, autoriza contratação em caráter temporário e emergencial, e dá outras providências.</w:t>
      </w:r>
    </w:p>
    <w:p w:rsidR="008C653E" w:rsidRPr="008340ED" w:rsidRDefault="008C653E" w:rsidP="008C653E">
      <w:pPr>
        <w:pStyle w:val="NormalWeb"/>
        <w:spacing w:before="0"/>
        <w:jc w:val="both"/>
        <w:rPr>
          <w:i/>
          <w:lang w:val="pt-PT"/>
        </w:rPr>
      </w:pPr>
      <w:r w:rsidRPr="000322B7">
        <w:rPr>
          <w:b/>
          <w:lang w:val="pt-PT"/>
        </w:rPr>
        <w:t>- PROJETO DE LEI Nº 011, DE 01 DE FEVEREIRO DE 2022. -</w:t>
      </w:r>
      <w:r>
        <w:rPr>
          <w:lang w:val="pt-PT"/>
        </w:rPr>
        <w:t xml:space="preserve"> </w:t>
      </w:r>
      <w:r w:rsidR="004E151D">
        <w:rPr>
          <w:bCs/>
          <w:i/>
        </w:rPr>
        <w:t xml:space="preserve">Autoriza o Poder </w:t>
      </w:r>
      <w:r>
        <w:rPr>
          <w:bCs/>
          <w:i/>
        </w:rPr>
        <w:t>E</w:t>
      </w:r>
      <w:r w:rsidRPr="008340ED">
        <w:rPr>
          <w:bCs/>
          <w:i/>
        </w:rPr>
        <w:t>xecutivo a celebra</w:t>
      </w:r>
      <w:r>
        <w:rPr>
          <w:bCs/>
          <w:i/>
        </w:rPr>
        <w:t>r convênio de cooperação com a Sociedade Beneficente do Hospital de C</w:t>
      </w:r>
      <w:r w:rsidRPr="008340ED">
        <w:rPr>
          <w:bCs/>
          <w:i/>
        </w:rPr>
        <w:t>aridade e dá outras providências.</w:t>
      </w:r>
    </w:p>
    <w:p w:rsidR="008C653E" w:rsidRPr="00407CF0" w:rsidRDefault="008C653E" w:rsidP="008C653E">
      <w:pPr>
        <w:pStyle w:val="NormalWeb"/>
        <w:spacing w:before="0"/>
        <w:jc w:val="both"/>
        <w:rPr>
          <w:bCs/>
          <w:i/>
        </w:rPr>
      </w:pPr>
      <w:r w:rsidRPr="000322B7">
        <w:rPr>
          <w:b/>
          <w:lang w:val="pt-PT"/>
        </w:rPr>
        <w:t>- PROJETO DE LEI Nº 012, DE 01 DE FEVEREIRO DE 2022. –</w:t>
      </w:r>
      <w:r>
        <w:rPr>
          <w:bCs/>
        </w:rPr>
        <w:t xml:space="preserve"> </w:t>
      </w:r>
      <w:r>
        <w:rPr>
          <w:bCs/>
          <w:i/>
        </w:rPr>
        <w:t>D</w:t>
      </w:r>
      <w:r w:rsidR="004E151D">
        <w:rPr>
          <w:bCs/>
          <w:i/>
        </w:rPr>
        <w:t xml:space="preserve">ispõe sobre a </w:t>
      </w:r>
      <w:r w:rsidRPr="008340ED">
        <w:rPr>
          <w:bCs/>
          <w:i/>
        </w:rPr>
        <w:t>necessidade temporária de excepcional interesse p</w:t>
      </w:r>
      <w:r w:rsidR="004E151D">
        <w:rPr>
          <w:bCs/>
          <w:i/>
        </w:rPr>
        <w:t xml:space="preserve">úblico, autoriza contratação em </w:t>
      </w:r>
      <w:r w:rsidRPr="008340ED">
        <w:rPr>
          <w:bCs/>
          <w:i/>
        </w:rPr>
        <w:t>caráter temporário e emergencial, e dá outras providências.</w:t>
      </w:r>
    </w:p>
    <w:p w:rsidR="008C653E" w:rsidRDefault="008C653E" w:rsidP="008C653E">
      <w:pPr>
        <w:rPr>
          <w:rFonts w:ascii="Arial" w:hAnsi="Arial" w:cs="Arial"/>
          <w:b/>
          <w:u w:val="single"/>
        </w:rPr>
      </w:pPr>
    </w:p>
    <w:p w:rsidR="008C653E" w:rsidRPr="00C93ED2" w:rsidRDefault="008C653E" w:rsidP="008C653E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III - EXPLICAÇÕES PESSOAIS</w:t>
      </w:r>
    </w:p>
    <w:p w:rsidR="008C653E" w:rsidRDefault="008C653E" w:rsidP="008C653E">
      <w:pPr>
        <w:rPr>
          <w:rFonts w:ascii="Arial" w:hAnsi="Arial" w:cs="Arial"/>
          <w:b/>
        </w:rPr>
      </w:pPr>
    </w:p>
    <w:p w:rsidR="008C653E" w:rsidRPr="00C93ED2" w:rsidRDefault="008C653E" w:rsidP="008C653E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IV– ENCERRAMENTO DA SESSÃO</w:t>
      </w:r>
    </w:p>
    <w:p w:rsidR="008C653E" w:rsidRPr="00C93ED2" w:rsidRDefault="008C653E" w:rsidP="008C653E">
      <w:pPr>
        <w:rPr>
          <w:rFonts w:ascii="Arial" w:hAnsi="Arial" w:cs="Arial"/>
          <w:b/>
        </w:rPr>
      </w:pPr>
    </w:p>
    <w:p w:rsidR="008C653E" w:rsidRPr="00C93ED2" w:rsidRDefault="008C653E" w:rsidP="008C653E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“AGRADECENDO A PROTEÇÃO DE DEUS, DECLARO ENCERRADA A PRESENTE SESSÃO.”</w:t>
      </w:r>
    </w:p>
    <w:p w:rsidR="008C653E" w:rsidRPr="00C93ED2" w:rsidRDefault="008C653E" w:rsidP="008C653E">
      <w:pPr>
        <w:rPr>
          <w:rFonts w:ascii="Arial" w:hAnsi="Arial" w:cs="Arial"/>
          <w:b/>
        </w:rPr>
      </w:pPr>
    </w:p>
    <w:p w:rsidR="008C653E" w:rsidRPr="00C93ED2" w:rsidRDefault="008C653E" w:rsidP="008C653E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 xml:space="preserve">              SECRETARIA DA CÂMARA DE VEREADORES</w:t>
      </w:r>
      <w:r>
        <w:rPr>
          <w:rFonts w:ascii="Arial" w:hAnsi="Arial" w:cs="Arial"/>
          <w:b/>
        </w:rPr>
        <w:t xml:space="preserve"> DE FREDERICO WESTPHALEN, AOS SETE DIAS</w:t>
      </w:r>
      <w:r w:rsidRPr="00C93ED2">
        <w:rPr>
          <w:rFonts w:ascii="Arial" w:hAnsi="Arial" w:cs="Arial"/>
          <w:b/>
        </w:rPr>
        <w:t xml:space="preserve"> DO MÊS </w:t>
      </w:r>
      <w:r>
        <w:rPr>
          <w:rFonts w:ascii="Arial" w:hAnsi="Arial" w:cs="Arial"/>
          <w:b/>
        </w:rPr>
        <w:t xml:space="preserve">DE </w:t>
      </w:r>
      <w:proofErr w:type="gramStart"/>
      <w:r>
        <w:rPr>
          <w:rFonts w:ascii="Arial" w:hAnsi="Arial" w:cs="Arial"/>
          <w:b/>
        </w:rPr>
        <w:t xml:space="preserve">FEVEREIRO </w:t>
      </w:r>
      <w:r w:rsidRPr="00C93ED2">
        <w:rPr>
          <w:rFonts w:ascii="Arial" w:hAnsi="Arial" w:cs="Arial"/>
          <w:b/>
        </w:rPr>
        <w:t xml:space="preserve"> DO</w:t>
      </w:r>
      <w:proofErr w:type="gramEnd"/>
      <w:r w:rsidRPr="00C93ED2">
        <w:rPr>
          <w:rFonts w:ascii="Arial" w:hAnsi="Arial" w:cs="Arial"/>
          <w:b/>
        </w:rPr>
        <w:t xml:space="preserve"> AN</w:t>
      </w:r>
      <w:r>
        <w:rPr>
          <w:rFonts w:ascii="Arial" w:hAnsi="Arial" w:cs="Arial"/>
          <w:b/>
        </w:rPr>
        <w:t>O DE 2022</w:t>
      </w:r>
      <w:r w:rsidRPr="00C93ED2">
        <w:rPr>
          <w:rFonts w:ascii="Arial" w:hAnsi="Arial" w:cs="Arial"/>
          <w:b/>
        </w:rPr>
        <w:t xml:space="preserve">. </w:t>
      </w:r>
    </w:p>
    <w:p w:rsidR="008C653E" w:rsidRPr="00C93ED2" w:rsidRDefault="008C653E" w:rsidP="008C653E">
      <w:pPr>
        <w:rPr>
          <w:rFonts w:ascii="Arial" w:hAnsi="Arial" w:cs="Arial"/>
          <w:b/>
        </w:rPr>
      </w:pPr>
    </w:p>
    <w:p w:rsidR="008C653E" w:rsidRPr="00C93ED2" w:rsidRDefault="008C653E" w:rsidP="008C653E">
      <w:pPr>
        <w:tabs>
          <w:tab w:val="left" w:pos="2694"/>
          <w:tab w:val="left" w:pos="3119"/>
          <w:tab w:val="left" w:pos="3261"/>
        </w:tabs>
        <w:spacing w:line="360" w:lineRule="auto"/>
        <w:rPr>
          <w:rFonts w:ascii="Times New Roman" w:hAnsi="Times New Roman"/>
          <w:b/>
          <w:color w:val="000000"/>
          <w:u w:val="single"/>
        </w:rPr>
      </w:pPr>
    </w:p>
    <w:p w:rsidR="008C653E" w:rsidRPr="00C93ED2" w:rsidRDefault="008C653E" w:rsidP="008C653E">
      <w:pPr>
        <w:rPr>
          <w:rFonts w:ascii="Arial" w:hAnsi="Arial" w:cs="Arial"/>
          <w:b/>
          <w:u w:val="single"/>
        </w:rPr>
      </w:pPr>
    </w:p>
    <w:p w:rsidR="00760622" w:rsidRPr="00C93ED2" w:rsidRDefault="00760622" w:rsidP="00760622">
      <w:pPr>
        <w:rPr>
          <w:rFonts w:ascii="Arial" w:hAnsi="Arial" w:cs="Arial"/>
          <w:b/>
          <w:u w:val="single"/>
        </w:rPr>
      </w:pPr>
    </w:p>
    <w:p w:rsidR="00760622" w:rsidRPr="00C93ED2" w:rsidRDefault="00760622" w:rsidP="00760622">
      <w:pPr>
        <w:rPr>
          <w:rFonts w:ascii="Arial" w:hAnsi="Arial" w:cs="Arial"/>
          <w:b/>
          <w:u w:val="single"/>
        </w:rPr>
      </w:pPr>
    </w:p>
    <w:p w:rsidR="00760622" w:rsidRPr="00C93ED2" w:rsidRDefault="00760622" w:rsidP="00760622">
      <w:pPr>
        <w:rPr>
          <w:rFonts w:ascii="Arial" w:hAnsi="Arial" w:cs="Arial"/>
          <w:b/>
          <w:u w:val="single"/>
        </w:rPr>
      </w:pPr>
    </w:p>
    <w:p w:rsidR="00760622" w:rsidRPr="00C93ED2" w:rsidRDefault="00760622" w:rsidP="00760622">
      <w:pPr>
        <w:rPr>
          <w:rFonts w:ascii="Arial" w:hAnsi="Arial" w:cs="Arial"/>
          <w:b/>
          <w:u w:val="single"/>
        </w:rPr>
      </w:pPr>
    </w:p>
    <w:p w:rsidR="007D6DD5" w:rsidRPr="00C93ED2" w:rsidRDefault="007D6DD5" w:rsidP="007D6DD5">
      <w:pPr>
        <w:rPr>
          <w:rFonts w:ascii="Arial" w:hAnsi="Arial" w:cs="Arial"/>
          <w:b/>
          <w:u w:val="single"/>
        </w:rPr>
      </w:pPr>
    </w:p>
    <w:p w:rsidR="007D6DD5" w:rsidRPr="00C93ED2" w:rsidRDefault="007D6DD5" w:rsidP="007D6DD5">
      <w:pPr>
        <w:rPr>
          <w:rFonts w:ascii="Arial" w:hAnsi="Arial" w:cs="Arial"/>
          <w:b/>
          <w:u w:val="single"/>
        </w:rPr>
      </w:pPr>
    </w:p>
    <w:p w:rsidR="007D6DD5" w:rsidRPr="00C93ED2" w:rsidRDefault="007D6DD5" w:rsidP="007D6DD5">
      <w:pPr>
        <w:rPr>
          <w:rFonts w:ascii="Arial" w:hAnsi="Arial" w:cs="Arial"/>
          <w:b/>
          <w:u w:val="single"/>
        </w:rPr>
      </w:pPr>
    </w:p>
    <w:p w:rsidR="00AC24C2" w:rsidRPr="00C93ED2" w:rsidRDefault="00AC24C2" w:rsidP="00AC24C2">
      <w:pPr>
        <w:rPr>
          <w:rFonts w:ascii="Arial" w:hAnsi="Arial" w:cs="Arial"/>
          <w:b/>
          <w:u w:val="single"/>
        </w:rPr>
      </w:pPr>
    </w:p>
    <w:p w:rsidR="00AC24C2" w:rsidRPr="00C93ED2" w:rsidRDefault="00AC24C2" w:rsidP="00AC24C2">
      <w:pPr>
        <w:rPr>
          <w:rFonts w:ascii="Arial" w:hAnsi="Arial" w:cs="Arial"/>
          <w:b/>
          <w:u w:val="single"/>
        </w:rPr>
      </w:pPr>
    </w:p>
    <w:p w:rsidR="00AC6615" w:rsidRDefault="00AC6615" w:rsidP="00AC6615">
      <w:pPr>
        <w:rPr>
          <w:rFonts w:ascii="Arial" w:hAnsi="Arial" w:cs="Arial"/>
          <w:b/>
          <w:u w:val="single"/>
        </w:rPr>
      </w:pPr>
    </w:p>
    <w:p w:rsidR="00AC6615" w:rsidRDefault="00AC6615" w:rsidP="00AC6615">
      <w:pPr>
        <w:rPr>
          <w:rFonts w:ascii="Arial" w:hAnsi="Arial" w:cs="Arial"/>
          <w:b/>
          <w:u w:val="single"/>
        </w:rPr>
      </w:pPr>
    </w:p>
    <w:p w:rsidR="007948DF" w:rsidRDefault="007948DF" w:rsidP="007948DF">
      <w:pPr>
        <w:pStyle w:val="Ttulo2"/>
        <w:spacing w:line="360" w:lineRule="auto"/>
        <w:rPr>
          <w:rFonts w:cs="Arial"/>
          <w:sz w:val="24"/>
          <w:szCs w:val="24"/>
        </w:rPr>
      </w:pPr>
    </w:p>
    <w:sectPr w:rsidR="007948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0B0"/>
    <w:rsid w:val="000930F2"/>
    <w:rsid w:val="00122FCB"/>
    <w:rsid w:val="001D7CC3"/>
    <w:rsid w:val="001E4BBA"/>
    <w:rsid w:val="00270923"/>
    <w:rsid w:val="00397AF7"/>
    <w:rsid w:val="004E151D"/>
    <w:rsid w:val="006745B6"/>
    <w:rsid w:val="00760622"/>
    <w:rsid w:val="00792C50"/>
    <w:rsid w:val="007948DF"/>
    <w:rsid w:val="007D6DD5"/>
    <w:rsid w:val="008C653E"/>
    <w:rsid w:val="008F2D49"/>
    <w:rsid w:val="008F61E9"/>
    <w:rsid w:val="00974109"/>
    <w:rsid w:val="009D023C"/>
    <w:rsid w:val="009D4B24"/>
    <w:rsid w:val="00AC24C2"/>
    <w:rsid w:val="00AC6615"/>
    <w:rsid w:val="00AE10B0"/>
    <w:rsid w:val="00C71AE9"/>
    <w:rsid w:val="00D0145B"/>
    <w:rsid w:val="00D2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61D383-A3B3-4AA0-A734-82DC99F8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0B0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E10B0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E10B0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E10B0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E10B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AC24C2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2021-07-05T18:42:00Z</dcterms:created>
  <dcterms:modified xsi:type="dcterms:W3CDTF">2022-02-07T12:22:00Z</dcterms:modified>
</cp:coreProperties>
</file>